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ADE" w:rsidRDefault="0066283E">
      <w:r>
        <w:t>Legislation 0148-21</w:t>
      </w:r>
    </w:p>
    <w:p w:rsidR="0066283E" w:rsidRDefault="0066283E">
      <w:r>
        <w:t>Amendment #1:</w:t>
      </w:r>
    </w:p>
    <w:p w:rsidR="0066283E" w:rsidRDefault="0066283E" w:rsidP="00C36DBD">
      <w:pPr>
        <w:spacing w:after="120" w:line="240" w:lineRule="auto"/>
        <w:ind w:left="360" w:hanging="360"/>
        <w:jc w:val="both"/>
      </w:pPr>
      <w:r>
        <w:t>1.</w:t>
      </w:r>
      <w:r>
        <w:tab/>
      </w:r>
      <w:r w:rsidR="000E0685">
        <w:t>On page 1, at line 16, add the following:</w:t>
      </w:r>
    </w:p>
    <w:p w:rsidR="000E0685" w:rsidRDefault="000E0685" w:rsidP="00C36DBD">
      <w:pPr>
        <w:spacing w:after="120" w:line="240" w:lineRule="auto"/>
        <w:ind w:left="360" w:hanging="360"/>
        <w:jc w:val="both"/>
      </w:pPr>
      <w:r>
        <w:tab/>
        <w:t xml:space="preserve">. . . </w:t>
      </w:r>
      <w:r>
        <w:rPr>
          <w:b/>
        </w:rPr>
        <w:t>BRANCH</w:t>
      </w:r>
      <w:r>
        <w:rPr>
          <w:b/>
          <w:u w:val="single"/>
        </w:rPr>
        <w:t>, AND THE DIVISION OF NATURAL RESOURCES</w:t>
      </w:r>
    </w:p>
    <w:p w:rsidR="000E0685" w:rsidRDefault="000E0685" w:rsidP="00C36DBD">
      <w:pPr>
        <w:spacing w:after="120" w:line="240" w:lineRule="auto"/>
        <w:ind w:left="360" w:hanging="360"/>
        <w:jc w:val="both"/>
      </w:pPr>
      <w:r>
        <w:t>2.</w:t>
      </w:r>
      <w:r>
        <w:tab/>
        <w:t>On page 2, at line 1, make the following change:</w:t>
      </w:r>
    </w:p>
    <w:p w:rsidR="000E0685" w:rsidRDefault="000E0685" w:rsidP="00C36DBD">
      <w:pPr>
        <w:spacing w:after="120" w:line="240" w:lineRule="auto"/>
        <w:ind w:left="360" w:hanging="360"/>
        <w:jc w:val="both"/>
      </w:pPr>
      <w:r>
        <w:tab/>
        <w:t xml:space="preserve">. . . Office of The Controller’s annual audit, </w:t>
      </w:r>
      <w:r>
        <w:rPr>
          <w:strike/>
        </w:rPr>
        <w:t>building maintenance</w:t>
      </w:r>
      <w:r>
        <w:t>, FMIS debt service, . . .</w:t>
      </w:r>
    </w:p>
    <w:p w:rsidR="000E0685" w:rsidRDefault="000E0685" w:rsidP="00C36DBD">
      <w:pPr>
        <w:spacing w:after="120" w:line="240" w:lineRule="auto"/>
        <w:ind w:left="360" w:hanging="360"/>
        <w:jc w:val="both"/>
      </w:pPr>
      <w:r>
        <w:t>3.</w:t>
      </w:r>
      <w:r>
        <w:tab/>
        <w:t>On page 2, starting at line 5, make the following change:</w:t>
      </w:r>
    </w:p>
    <w:p w:rsidR="000E0685" w:rsidRDefault="000E0685" w:rsidP="00C36DBD">
      <w:pPr>
        <w:spacing w:after="120" w:line="240" w:lineRule="auto"/>
        <w:ind w:left="360" w:hanging="360"/>
        <w:jc w:val="both"/>
      </w:pPr>
      <w:r>
        <w:tab/>
        <w:t xml:space="preserve">. . . of Justice litigation fund, </w:t>
      </w:r>
      <w:r>
        <w:rPr>
          <w:strike/>
        </w:rPr>
        <w:t xml:space="preserve">and </w:t>
      </w:r>
      <w:r>
        <w:t xml:space="preserve">the Judicial Branch Information Sharing System, </w:t>
      </w:r>
      <w:r>
        <w:rPr>
          <w:u w:val="single"/>
        </w:rPr>
        <w:t>and the Division of Natural Resources for the Navajo Generating Station Transmission Line,</w:t>
      </w:r>
      <w:r>
        <w:t xml:space="preserve"> Fiscal Year 2022 Budget. 12 N.N.C. § 840(A).</w:t>
      </w:r>
    </w:p>
    <w:p w:rsidR="000E0685" w:rsidRDefault="000E0685" w:rsidP="00C36DBD">
      <w:pPr>
        <w:spacing w:after="120" w:line="240" w:lineRule="auto"/>
        <w:ind w:left="360" w:hanging="360"/>
        <w:jc w:val="both"/>
      </w:pPr>
      <w:r>
        <w:t>4.</w:t>
      </w:r>
      <w:r>
        <w:tab/>
        <w:t>On page 2, starting at line 15, add the following:</w:t>
      </w:r>
    </w:p>
    <w:p w:rsidR="000E0685" w:rsidRDefault="000E0685" w:rsidP="00C36DBD">
      <w:pPr>
        <w:spacing w:after="120" w:line="240" w:lineRule="auto"/>
        <w:ind w:left="360" w:hanging="360"/>
        <w:jc w:val="both"/>
        <w:rPr>
          <w:b/>
        </w:rPr>
      </w:pPr>
      <w:r>
        <w:tab/>
        <w:t xml:space="preserve">. . . </w:t>
      </w:r>
      <w:r>
        <w:rPr>
          <w:b/>
        </w:rPr>
        <w:t>RESOURCES, DEPARTMENT OF JUSTICE, JUDICIAL BRANCH</w:t>
      </w:r>
      <w:r>
        <w:rPr>
          <w:b/>
          <w:u w:val="single"/>
        </w:rPr>
        <w:t>, AND THE DIVISION OF NATURAL RESOURCES</w:t>
      </w:r>
    </w:p>
    <w:p w:rsidR="000E0685" w:rsidRDefault="000E0685" w:rsidP="00C36DBD">
      <w:pPr>
        <w:spacing w:after="120" w:line="240" w:lineRule="auto"/>
        <w:ind w:left="360" w:hanging="360"/>
        <w:jc w:val="both"/>
      </w:pPr>
      <w:r>
        <w:t>5.</w:t>
      </w:r>
      <w:r>
        <w:tab/>
        <w:t>On page 2, at lines 19-20, make the following change:</w:t>
      </w:r>
    </w:p>
    <w:p w:rsidR="000E0685" w:rsidRDefault="000E0685" w:rsidP="00C36DBD">
      <w:pPr>
        <w:spacing w:after="120" w:line="240" w:lineRule="auto"/>
        <w:ind w:left="360" w:hanging="360"/>
        <w:jc w:val="both"/>
      </w:pPr>
      <w:r>
        <w:tab/>
        <w:t xml:space="preserve">. . . Large Equipment, the Office of The Controller’s annual audit, </w:t>
      </w:r>
      <w:r>
        <w:rPr>
          <w:strike/>
        </w:rPr>
        <w:t>building maintenance</w:t>
      </w:r>
      <w:r>
        <w:t xml:space="preserve">, </w:t>
      </w:r>
      <w:r w:rsidR="00EC372B">
        <w:t>FMIS debt service, . . .</w:t>
      </w:r>
    </w:p>
    <w:p w:rsidR="00EC372B" w:rsidRDefault="00EC372B" w:rsidP="00C36DBD">
      <w:pPr>
        <w:spacing w:after="120" w:line="240" w:lineRule="auto"/>
        <w:ind w:left="360" w:hanging="360"/>
        <w:jc w:val="both"/>
      </w:pPr>
      <w:r>
        <w:t>6.</w:t>
      </w:r>
      <w:r>
        <w:tab/>
        <w:t>On page 2, starting at line 23, make the following change:</w:t>
      </w:r>
    </w:p>
    <w:p w:rsidR="00EC372B" w:rsidRDefault="00EC372B" w:rsidP="00C36DBD">
      <w:pPr>
        <w:spacing w:after="120" w:line="240" w:lineRule="auto"/>
        <w:ind w:left="360" w:hanging="360"/>
        <w:jc w:val="both"/>
        <w:rPr>
          <w:b/>
        </w:rPr>
      </w:pPr>
      <w:r>
        <w:tab/>
        <w:t xml:space="preserve">. . . Retirement Plan account, Department of Justice litigation fund, </w:t>
      </w:r>
      <w:r>
        <w:rPr>
          <w:strike/>
        </w:rPr>
        <w:t xml:space="preserve">and </w:t>
      </w:r>
      <w:r>
        <w:t xml:space="preserve">the Judicial Branch Information Sharing System, </w:t>
      </w:r>
      <w:r>
        <w:rPr>
          <w:u w:val="single"/>
        </w:rPr>
        <w:t>and the Division of Natura Resources for the Navajo Generating Station Transmission Line,</w:t>
      </w:r>
      <w:r>
        <w:t xml:space="preserve"> as provided on the Fund Type Budget Summary, attached as </w:t>
      </w:r>
      <w:r>
        <w:rPr>
          <w:b/>
        </w:rPr>
        <w:t>Exhibit A.</w:t>
      </w:r>
    </w:p>
    <w:p w:rsidR="00EC372B" w:rsidRDefault="00EC372B" w:rsidP="00C36DBD">
      <w:pPr>
        <w:ind w:left="360" w:hanging="360"/>
        <w:jc w:val="both"/>
      </w:pPr>
      <w:r>
        <w:t>7.</w:t>
      </w:r>
      <w:r>
        <w:tab/>
        <w:t>Renumber or re-letter succeeding paragraphs, section, and exhibits, as necessary and appropriate. The Office of Legislative Services and the Office of Legislative Counsel, with notice to the sponsor(s) of the Legislation, are hereby authorized to make technical edits to this Legislation as necessary and appropriate to correct grammatical and/or scrivener’s errors, and to effectuate the Committee’s intent in approving this Legislation. This amendment shall supersede inconsistent language contained in any other Committee amendment, which shall be conformed to the intent or language of this amendment.</w:t>
      </w:r>
    </w:p>
    <w:p w:rsidR="00EC372B" w:rsidRDefault="00EC372B" w:rsidP="00822A08">
      <w:pPr>
        <w:spacing w:after="0" w:line="240" w:lineRule="auto"/>
        <w:ind w:left="720" w:hanging="720"/>
        <w:jc w:val="both"/>
      </w:pPr>
      <w:r>
        <w:t>Motion by A.K. Crotty</w:t>
      </w:r>
    </w:p>
    <w:p w:rsidR="00EC372B" w:rsidRDefault="00EC372B" w:rsidP="00822A08">
      <w:pPr>
        <w:spacing w:after="0" w:line="240" w:lineRule="auto"/>
        <w:ind w:left="720" w:hanging="720"/>
        <w:jc w:val="both"/>
      </w:pPr>
      <w:r>
        <w:t xml:space="preserve">Second by </w:t>
      </w:r>
      <w:r w:rsidR="00822A08">
        <w:t>E. Begay</w:t>
      </w:r>
    </w:p>
    <w:p w:rsidR="00822A08" w:rsidRDefault="00822A08" w:rsidP="00EC372B">
      <w:pPr>
        <w:ind w:left="720" w:hanging="720"/>
        <w:jc w:val="both"/>
      </w:pPr>
      <w:r>
        <w:t>Vote: 4-0</w:t>
      </w:r>
    </w:p>
    <w:p w:rsidR="00822A08" w:rsidRDefault="00822A08" w:rsidP="00EC372B">
      <w:pPr>
        <w:ind w:left="720" w:hanging="720"/>
        <w:jc w:val="both"/>
      </w:pPr>
      <w:r>
        <w:t>Amendment #2:</w:t>
      </w:r>
    </w:p>
    <w:p w:rsidR="00822A08" w:rsidRDefault="00822A08" w:rsidP="00C36DBD">
      <w:pPr>
        <w:spacing w:after="120" w:line="240" w:lineRule="auto"/>
        <w:ind w:left="360" w:hanging="360"/>
        <w:jc w:val="both"/>
      </w:pPr>
      <w:r>
        <w:t>1.</w:t>
      </w:r>
      <w:r>
        <w:tab/>
        <w:t>At the very bottom of page 2, starting a new page 3, add the following new Section:</w:t>
      </w:r>
    </w:p>
    <w:p w:rsidR="00822A08" w:rsidRDefault="00822A08" w:rsidP="00C36DBD">
      <w:pPr>
        <w:spacing w:after="120" w:line="240" w:lineRule="auto"/>
        <w:ind w:left="360" w:hanging="360"/>
        <w:jc w:val="both"/>
        <w:rPr>
          <w:b/>
          <w:u w:val="single"/>
        </w:rPr>
      </w:pPr>
      <w:r>
        <w:tab/>
      </w:r>
      <w:r>
        <w:rPr>
          <w:b/>
          <w:u w:val="single"/>
        </w:rPr>
        <w:t>SECTION FOUR. RECOMMENDING A WAIVER OF RESOLUTION NO. CF-07-11</w:t>
      </w:r>
    </w:p>
    <w:p w:rsidR="00822A08" w:rsidRDefault="00822A08" w:rsidP="00C36DBD">
      <w:pPr>
        <w:spacing w:after="120" w:line="240" w:lineRule="auto"/>
        <w:ind w:left="360" w:hanging="360"/>
        <w:jc w:val="both"/>
        <w:rPr>
          <w:u w:val="single"/>
        </w:rPr>
      </w:pPr>
      <w:r>
        <w:rPr>
          <w:b/>
        </w:rPr>
        <w:tab/>
      </w:r>
      <w:r>
        <w:rPr>
          <w:u w:val="single"/>
        </w:rPr>
        <w:t xml:space="preserve">The Budget and Finance Committee hereby recommends to the Navajo Nation Council a waiver of Resolution No. CF-07-11, which established a moratorium on any future proposed Budget Revisions and/or Reallocations from the General Funds Personnel Accounts Savings (now known as “Personnel Lapse Fund”) and required those Savings go to an annual General Wage Adjustment, step increase and other salary adjustments to the Pay Plan; in addition, that any excess or surplus funds shall be </w:t>
      </w:r>
      <w:r>
        <w:rPr>
          <w:u w:val="single"/>
        </w:rPr>
        <w:lastRenderedPageBreak/>
        <w:t>deposited to the Unreserved, Undesignated Fund Balance (UUFB). The Budget and Finance Committee further recommends that the Navajo Nation Council allow use of the Personnel Lapse Fund Savings for purposes other than those identified in CF-07-11.</w:t>
      </w:r>
    </w:p>
    <w:p w:rsidR="00822A08" w:rsidRDefault="00822A08" w:rsidP="00C36DBD">
      <w:pPr>
        <w:spacing w:after="120" w:line="240" w:lineRule="auto"/>
        <w:ind w:left="360" w:hanging="360"/>
        <w:jc w:val="both"/>
      </w:pPr>
      <w:r>
        <w:t>2.</w:t>
      </w:r>
      <w:r>
        <w:tab/>
      </w:r>
      <w:r>
        <w:t>Renumber or re-letter succeeding paragraphs, section, and exhibits, as necessary and appropriate. The Office of Legislative Services and the Office of Legislative Counsel, with notice to the sponsor(s) of the Legislation, are hereby authorized to make technical edits to this Legislation as necessary and appropriate to correct grammatical and/or scrivener’s errors, and to effectuate the Committee’s intent in approving this Legislation. This amendment shall supersede inconsistent language contained in any other Committee amendment, which shall be conformed to the intent or language of this amendment.</w:t>
      </w:r>
    </w:p>
    <w:p w:rsidR="00822A08" w:rsidRDefault="00822A08" w:rsidP="00822A08">
      <w:pPr>
        <w:spacing w:after="0" w:line="240" w:lineRule="auto"/>
        <w:ind w:left="720" w:hanging="720"/>
        <w:jc w:val="both"/>
      </w:pPr>
      <w:r>
        <w:t>Motion by A.K. Crotty</w:t>
      </w:r>
    </w:p>
    <w:p w:rsidR="00822A08" w:rsidRDefault="00822A08" w:rsidP="00822A08">
      <w:pPr>
        <w:spacing w:after="0" w:line="240" w:lineRule="auto"/>
        <w:ind w:left="720" w:hanging="720"/>
        <w:jc w:val="both"/>
      </w:pPr>
      <w:r>
        <w:t xml:space="preserve">Second by </w:t>
      </w:r>
      <w:r>
        <w:t>N. Brown</w:t>
      </w:r>
    </w:p>
    <w:p w:rsidR="00822A08" w:rsidRDefault="00822A08" w:rsidP="00822A08">
      <w:pPr>
        <w:ind w:left="720" w:hanging="720"/>
        <w:jc w:val="both"/>
      </w:pPr>
      <w:r>
        <w:t>Vote: 4-0</w:t>
      </w:r>
    </w:p>
    <w:p w:rsidR="00822A08" w:rsidRDefault="00822A08" w:rsidP="00822A08">
      <w:pPr>
        <w:ind w:left="720" w:hanging="720"/>
        <w:jc w:val="both"/>
      </w:pPr>
      <w:r>
        <w:t>Amendment #3:</w:t>
      </w:r>
    </w:p>
    <w:p w:rsidR="00822A08" w:rsidRDefault="00822A08" w:rsidP="00C36DBD">
      <w:pPr>
        <w:ind w:left="360" w:hanging="360"/>
        <w:jc w:val="both"/>
      </w:pPr>
      <w:r>
        <w:t>1.</w:t>
      </w:r>
      <w:r>
        <w:tab/>
      </w:r>
      <w:r w:rsidR="00BC0EFE">
        <w:t>On page 1, at line 15, add the following:</w:t>
      </w:r>
    </w:p>
    <w:p w:rsidR="00BC0EFE" w:rsidRDefault="00BC0EFE" w:rsidP="00C36DBD">
      <w:pPr>
        <w:ind w:left="360" w:hanging="360"/>
        <w:jc w:val="both"/>
        <w:rPr>
          <w:b/>
        </w:rPr>
      </w:pPr>
      <w:r>
        <w:tab/>
      </w:r>
      <w:r>
        <w:rPr>
          <w:b/>
        </w:rPr>
        <w:t xml:space="preserve">DIVISION OF HUMAN RESOURCE, </w:t>
      </w:r>
      <w:r>
        <w:rPr>
          <w:b/>
          <w:u w:val="single"/>
        </w:rPr>
        <w:t>AND THE</w:t>
      </w:r>
      <w:r>
        <w:rPr>
          <w:b/>
        </w:rPr>
        <w:t xml:space="preserve"> DEPARTMENT OF JUSTICE</w:t>
      </w:r>
    </w:p>
    <w:p w:rsidR="00BC0EFE" w:rsidRDefault="00BC0EFE" w:rsidP="00C36DBD">
      <w:pPr>
        <w:ind w:left="360" w:hanging="360"/>
        <w:jc w:val="both"/>
      </w:pPr>
      <w:r>
        <w:t>2.</w:t>
      </w:r>
      <w:r>
        <w:tab/>
        <w:t>On page 1, at lines 15-16, delete the following:</w:t>
      </w:r>
    </w:p>
    <w:p w:rsidR="00BC0EFE" w:rsidRDefault="00BC0EFE" w:rsidP="00C36DBD">
      <w:pPr>
        <w:ind w:left="360" w:hanging="360"/>
        <w:jc w:val="both"/>
      </w:pPr>
      <w:r>
        <w:tab/>
      </w:r>
      <w:proofErr w:type="gramStart"/>
      <w:r>
        <w:t xml:space="preserve">. . . </w:t>
      </w:r>
      <w:r w:rsidRPr="00BC0EFE">
        <w:rPr>
          <w:b/>
          <w:strike/>
        </w:rPr>
        <w:t>,JUDICIAL</w:t>
      </w:r>
      <w:proofErr w:type="gramEnd"/>
      <w:r w:rsidRPr="00BC0EFE">
        <w:rPr>
          <w:b/>
          <w:strike/>
        </w:rPr>
        <w:t xml:space="preserve"> BRANCH</w:t>
      </w:r>
    </w:p>
    <w:p w:rsidR="00BC0EFE" w:rsidRDefault="00BC0EFE" w:rsidP="00C36DBD">
      <w:pPr>
        <w:ind w:left="360" w:hanging="360"/>
        <w:jc w:val="both"/>
      </w:pPr>
      <w:r>
        <w:t>3.</w:t>
      </w:r>
      <w:r>
        <w:tab/>
        <w:t xml:space="preserve">On page 2, at line </w:t>
      </w:r>
      <w:r w:rsidR="00744F71">
        <w:t>1</w:t>
      </w:r>
      <w:r>
        <w:t>, delete the following:</w:t>
      </w:r>
    </w:p>
    <w:p w:rsidR="00BC0EFE" w:rsidRDefault="00BC0EFE" w:rsidP="00C36DBD">
      <w:pPr>
        <w:ind w:left="360" w:hanging="360"/>
        <w:jc w:val="both"/>
      </w:pPr>
      <w:r>
        <w:tab/>
      </w:r>
      <w:r>
        <w:t xml:space="preserve">Office of The Controller’s annual audit, </w:t>
      </w:r>
      <w:r>
        <w:rPr>
          <w:strike/>
        </w:rPr>
        <w:t>building maintenance</w:t>
      </w:r>
      <w:r>
        <w:t>, FMIS debt service, . .</w:t>
      </w:r>
      <w:r>
        <w:t xml:space="preserve"> .</w:t>
      </w:r>
    </w:p>
    <w:p w:rsidR="00BC0EFE" w:rsidRDefault="00BC0EFE" w:rsidP="00C36DBD">
      <w:pPr>
        <w:ind w:left="360" w:hanging="360"/>
        <w:jc w:val="both"/>
      </w:pPr>
      <w:r>
        <w:t>4.</w:t>
      </w:r>
      <w:r>
        <w:tab/>
      </w:r>
      <w:r w:rsidR="00744F71">
        <w:t>On page 2, at line 3, delete the following:</w:t>
      </w:r>
    </w:p>
    <w:p w:rsidR="00744F71" w:rsidRDefault="00744F71" w:rsidP="00C36DBD">
      <w:pPr>
        <w:ind w:left="360" w:hanging="360"/>
        <w:jc w:val="both"/>
      </w:pPr>
      <w:r>
        <w:tab/>
        <w:t xml:space="preserve">telecommunications, </w:t>
      </w:r>
      <w:r>
        <w:rPr>
          <w:strike/>
        </w:rPr>
        <w:t>radio communications, facilities maintenance,</w:t>
      </w:r>
      <w:r>
        <w:t xml:space="preserve"> Hopi Partition, . . .</w:t>
      </w:r>
    </w:p>
    <w:p w:rsidR="00744F71" w:rsidRDefault="00744F71" w:rsidP="00C36DBD">
      <w:pPr>
        <w:ind w:left="360" w:hanging="360"/>
        <w:jc w:val="both"/>
      </w:pPr>
      <w:r>
        <w:t>5.</w:t>
      </w:r>
      <w:r>
        <w:tab/>
        <w:t>On page 2, at line 5, delete the following:</w:t>
      </w:r>
    </w:p>
    <w:p w:rsidR="00744F71" w:rsidRDefault="00744F71" w:rsidP="00C36DBD">
      <w:pPr>
        <w:ind w:left="360" w:hanging="360"/>
        <w:jc w:val="both"/>
      </w:pPr>
      <w:r>
        <w:tab/>
        <w:t xml:space="preserve">of Justice litigation fund, </w:t>
      </w:r>
      <w:r>
        <w:rPr>
          <w:strike/>
        </w:rPr>
        <w:t>and the Judicial Branch Information Sharing System,</w:t>
      </w:r>
      <w:r>
        <w:t xml:space="preserve"> . . .</w:t>
      </w:r>
    </w:p>
    <w:p w:rsidR="00744F71" w:rsidRDefault="00744F71" w:rsidP="00C36DBD">
      <w:pPr>
        <w:ind w:left="360" w:hanging="360"/>
        <w:jc w:val="both"/>
      </w:pPr>
      <w:r>
        <w:t>6.</w:t>
      </w:r>
      <w:r>
        <w:tab/>
        <w:t>On page 2, at line 9, delete the following:</w:t>
      </w:r>
    </w:p>
    <w:p w:rsidR="00744F71" w:rsidRDefault="00744F71" w:rsidP="00C36DBD">
      <w:pPr>
        <w:ind w:left="360" w:hanging="360"/>
        <w:jc w:val="both"/>
      </w:pPr>
      <w:r>
        <w:tab/>
      </w:r>
      <w:r w:rsidR="00C072F7">
        <w:t xml:space="preserve">Division of </w:t>
      </w:r>
      <w:r w:rsidR="00C36DBD">
        <w:t xml:space="preserve">Human Resources, </w:t>
      </w:r>
      <w:r w:rsidR="00C36DBD">
        <w:rPr>
          <w:u w:val="single"/>
        </w:rPr>
        <w:t xml:space="preserve">and the </w:t>
      </w:r>
      <w:r w:rsidR="00C36DBD">
        <w:t>Department of Justice</w:t>
      </w:r>
      <w:r w:rsidR="00C36DBD">
        <w:rPr>
          <w:strike/>
        </w:rPr>
        <w:t>, Judicial Branch</w:t>
      </w:r>
      <w:r w:rsidR="00C36DBD">
        <w:t xml:space="preserve">. 12 </w:t>
      </w:r>
      <w:proofErr w:type="gramStart"/>
      <w:r w:rsidR="00C36DBD">
        <w:t>N.N.C. .</w:t>
      </w:r>
      <w:proofErr w:type="gramEnd"/>
      <w:r w:rsidR="00C36DBD">
        <w:t xml:space="preserve"> .</w:t>
      </w:r>
    </w:p>
    <w:p w:rsidR="00C36DBD" w:rsidRDefault="00C36DBD" w:rsidP="00C36DBD">
      <w:pPr>
        <w:ind w:left="360" w:hanging="360"/>
        <w:jc w:val="both"/>
      </w:pPr>
      <w:r>
        <w:t>7.</w:t>
      </w:r>
      <w:r>
        <w:tab/>
        <w:t>On page 2, at line 15, make the following changes:</w:t>
      </w:r>
    </w:p>
    <w:p w:rsidR="00C36DBD" w:rsidRDefault="00C36DBD" w:rsidP="00C36DBD">
      <w:pPr>
        <w:ind w:left="360" w:hanging="360"/>
        <w:jc w:val="both"/>
        <w:rPr>
          <w:b/>
        </w:rPr>
      </w:pPr>
      <w:r>
        <w:tab/>
      </w:r>
      <w:r>
        <w:rPr>
          <w:b/>
        </w:rPr>
        <w:t xml:space="preserve">RESOURCES, </w:t>
      </w:r>
      <w:r>
        <w:rPr>
          <w:b/>
          <w:u w:val="single"/>
        </w:rPr>
        <w:t>AND THE</w:t>
      </w:r>
      <w:r>
        <w:rPr>
          <w:b/>
        </w:rPr>
        <w:t xml:space="preserve"> DEPARTMENT OF JUSTICE</w:t>
      </w:r>
      <w:r>
        <w:rPr>
          <w:b/>
          <w:strike/>
        </w:rPr>
        <w:t>, JUDICIAL BRANCH</w:t>
      </w:r>
    </w:p>
    <w:p w:rsidR="00C36DBD" w:rsidRDefault="00C36DBD" w:rsidP="00C36DBD">
      <w:pPr>
        <w:ind w:left="360" w:hanging="360"/>
        <w:jc w:val="both"/>
      </w:pPr>
      <w:r>
        <w:t>8.</w:t>
      </w:r>
      <w:r>
        <w:tab/>
        <w:t>On page 2, at lines 19-20 delete the following:</w:t>
      </w:r>
    </w:p>
    <w:p w:rsidR="00C36DBD" w:rsidRDefault="00C36DBD" w:rsidP="00C36DBD">
      <w:pPr>
        <w:ind w:left="360" w:hanging="360"/>
        <w:jc w:val="both"/>
      </w:pPr>
      <w:r>
        <w:tab/>
      </w:r>
      <w:r>
        <w:t xml:space="preserve">Large Equipment, the Office of The Controller’s annual audit, </w:t>
      </w:r>
      <w:r>
        <w:rPr>
          <w:strike/>
        </w:rPr>
        <w:t>building maintenance</w:t>
      </w:r>
      <w:r>
        <w:t>, FMIS debt service, . . .</w:t>
      </w:r>
    </w:p>
    <w:p w:rsidR="00C36DBD" w:rsidRDefault="00C36DBD" w:rsidP="00C36DBD">
      <w:pPr>
        <w:ind w:left="360" w:hanging="360"/>
        <w:jc w:val="both"/>
      </w:pPr>
      <w:r>
        <w:t>9.</w:t>
      </w:r>
      <w:r>
        <w:tab/>
        <w:t>On page 2, at line 21, delete the following:</w:t>
      </w:r>
    </w:p>
    <w:p w:rsidR="00C36DBD" w:rsidRDefault="00C36DBD" w:rsidP="00C36DBD">
      <w:pPr>
        <w:ind w:left="360" w:hanging="360"/>
        <w:jc w:val="both"/>
      </w:pPr>
      <w:r>
        <w:tab/>
        <w:t xml:space="preserve">Services, utilities, telecommunications, </w:t>
      </w:r>
      <w:r>
        <w:rPr>
          <w:strike/>
        </w:rPr>
        <w:t>radio communications,</w:t>
      </w:r>
      <w:r>
        <w:t xml:space="preserve"> facilities . . .</w:t>
      </w:r>
    </w:p>
    <w:p w:rsidR="00C36DBD" w:rsidRDefault="00C36DBD" w:rsidP="00C36DBD">
      <w:pPr>
        <w:ind w:left="360" w:hanging="360"/>
        <w:jc w:val="both"/>
      </w:pPr>
      <w:r>
        <w:lastRenderedPageBreak/>
        <w:t>10.</w:t>
      </w:r>
      <w:r>
        <w:tab/>
        <w:t>On page 2, at lines 23-24, make the following changes:</w:t>
      </w:r>
    </w:p>
    <w:p w:rsidR="00C36DBD" w:rsidRDefault="00C36DBD" w:rsidP="00C36DBD">
      <w:pPr>
        <w:ind w:left="360" w:hanging="360"/>
        <w:jc w:val="both"/>
      </w:pPr>
      <w:r>
        <w:tab/>
        <w:t xml:space="preserve">Retirement Plan account, </w:t>
      </w:r>
      <w:r>
        <w:rPr>
          <w:u w:val="single"/>
        </w:rPr>
        <w:t>and the</w:t>
      </w:r>
      <w:r>
        <w:t xml:space="preserve"> Department of Justice litigation, </w:t>
      </w:r>
      <w:r>
        <w:rPr>
          <w:strike/>
        </w:rPr>
        <w:t>and the Judicial Branch Information Sharing System,</w:t>
      </w:r>
      <w:r>
        <w:t xml:space="preserve"> as provided . . .</w:t>
      </w:r>
    </w:p>
    <w:p w:rsidR="00C36DBD" w:rsidRDefault="00C36DBD" w:rsidP="00C36DBD">
      <w:pPr>
        <w:ind w:left="360" w:hanging="360"/>
        <w:jc w:val="both"/>
      </w:pPr>
      <w:r>
        <w:t>11.</w:t>
      </w:r>
      <w:r>
        <w:tab/>
        <w:t xml:space="preserve">In </w:t>
      </w:r>
      <w:r>
        <w:rPr>
          <w:b/>
        </w:rPr>
        <w:t>Exhibit A</w:t>
      </w:r>
      <w:r>
        <w:t xml:space="preserve">, delete the entirety of Rows 5, 10, 12, </w:t>
      </w:r>
      <w:r w:rsidR="00EC3311">
        <w:t>and 13</w:t>
      </w:r>
    </w:p>
    <w:p w:rsidR="00EC3311" w:rsidRPr="00EC3311" w:rsidRDefault="00EC3311" w:rsidP="00EC3311">
      <w:pPr>
        <w:spacing w:after="0" w:line="240" w:lineRule="auto"/>
        <w:ind w:left="360" w:hanging="360"/>
        <w:jc w:val="both"/>
        <w:rPr>
          <w:strike/>
        </w:rPr>
      </w:pPr>
      <w:r>
        <w:tab/>
      </w:r>
      <w:r w:rsidRPr="00EC3311">
        <w:rPr>
          <w:strike/>
        </w:rPr>
        <w:t>118008</w:t>
      </w:r>
      <w:r w:rsidRPr="00EC3311">
        <w:rPr>
          <w:strike/>
        </w:rPr>
        <w:tab/>
        <w:t>Radio Communications – DGS</w:t>
      </w:r>
      <w:r w:rsidRPr="00EC3311">
        <w:rPr>
          <w:strike/>
        </w:rPr>
        <w:tab/>
      </w:r>
      <w:r w:rsidRPr="00EC3311">
        <w:rPr>
          <w:strike/>
        </w:rPr>
        <w:tab/>
        <w:t>201,337</w:t>
      </w:r>
      <w:r w:rsidRPr="00EC3311">
        <w:rPr>
          <w:strike/>
        </w:rPr>
        <w:tab/>
        <w:t>112,770</w:t>
      </w:r>
      <w:r w:rsidRPr="00EC3311">
        <w:rPr>
          <w:strike/>
        </w:rPr>
        <w:tab/>
        <w:t>373,418</w:t>
      </w:r>
    </w:p>
    <w:p w:rsidR="00EC3311" w:rsidRPr="00EC3311" w:rsidRDefault="00EC3311" w:rsidP="00EC3311">
      <w:pPr>
        <w:spacing w:after="0" w:line="240" w:lineRule="auto"/>
        <w:ind w:left="360" w:hanging="360"/>
        <w:jc w:val="both"/>
        <w:rPr>
          <w:strike/>
        </w:rPr>
      </w:pPr>
      <w:r w:rsidRPr="00EC3311">
        <w:tab/>
      </w:r>
      <w:r w:rsidRPr="00EC3311">
        <w:rPr>
          <w:strike/>
        </w:rPr>
        <w:t>118019</w:t>
      </w:r>
      <w:r w:rsidRPr="00EC3311">
        <w:rPr>
          <w:strike/>
        </w:rPr>
        <w:tab/>
        <w:t>NN Integrated Justice – JB</w:t>
      </w:r>
      <w:r w:rsidRPr="00EC3311">
        <w:rPr>
          <w:strike/>
        </w:rPr>
        <w:tab/>
      </w:r>
      <w:r w:rsidRPr="00EC3311">
        <w:rPr>
          <w:strike/>
        </w:rPr>
        <w:tab/>
        <w:t>375,000</w:t>
      </w:r>
      <w:r w:rsidRPr="00EC3311">
        <w:rPr>
          <w:strike/>
        </w:rPr>
        <w:tab/>
        <w:t>375,000</w:t>
      </w:r>
    </w:p>
    <w:p w:rsidR="00EC3311" w:rsidRPr="00EC3311" w:rsidRDefault="00EC3311" w:rsidP="00EC3311">
      <w:pPr>
        <w:spacing w:after="0" w:line="240" w:lineRule="auto"/>
        <w:ind w:left="360" w:hanging="360"/>
        <w:jc w:val="both"/>
        <w:rPr>
          <w:strike/>
        </w:rPr>
      </w:pPr>
      <w:r w:rsidRPr="00EC3311">
        <w:tab/>
      </w:r>
      <w:r w:rsidRPr="00EC3311">
        <w:rPr>
          <w:strike/>
        </w:rPr>
        <w:t>118022</w:t>
      </w:r>
      <w:r w:rsidRPr="00EC3311">
        <w:rPr>
          <w:strike/>
        </w:rPr>
        <w:tab/>
        <w:t>FMIS Maintenance – OOC</w:t>
      </w:r>
      <w:r w:rsidRPr="00EC3311">
        <w:rPr>
          <w:strike/>
        </w:rPr>
        <w:tab/>
      </w:r>
      <w:r w:rsidRPr="00EC3311">
        <w:rPr>
          <w:strike/>
        </w:rPr>
        <w:tab/>
        <w:t>1,278,960</w:t>
      </w:r>
      <w:r w:rsidRPr="00EC3311">
        <w:rPr>
          <w:strike/>
        </w:rPr>
        <w:tab/>
        <w:t>1,216,199</w:t>
      </w:r>
      <w:r w:rsidRPr="00EC3311">
        <w:rPr>
          <w:strike/>
        </w:rPr>
        <w:tab/>
        <w:t>627,609</w:t>
      </w:r>
    </w:p>
    <w:p w:rsidR="00EC3311" w:rsidRPr="00EC3311" w:rsidRDefault="00EC3311" w:rsidP="00C36DBD">
      <w:pPr>
        <w:ind w:left="360" w:hanging="360"/>
        <w:jc w:val="both"/>
        <w:rPr>
          <w:strike/>
        </w:rPr>
      </w:pPr>
      <w:r w:rsidRPr="00EC3311">
        <w:tab/>
      </w:r>
      <w:r w:rsidRPr="00EC3311">
        <w:rPr>
          <w:strike/>
        </w:rPr>
        <w:t>118023</w:t>
      </w:r>
      <w:r w:rsidRPr="00EC3311">
        <w:rPr>
          <w:strike/>
        </w:rPr>
        <w:tab/>
        <w:t>Facility Maintenance – DGS</w:t>
      </w:r>
      <w:r w:rsidRPr="00EC3311">
        <w:rPr>
          <w:strike/>
        </w:rPr>
        <w:tab/>
      </w:r>
      <w:r w:rsidRPr="00EC3311">
        <w:rPr>
          <w:strike/>
        </w:rPr>
        <w:tab/>
        <w:t>627,000</w:t>
      </w:r>
      <w:r w:rsidRPr="00EC3311">
        <w:rPr>
          <w:strike/>
        </w:rPr>
        <w:tab/>
        <w:t>901,070</w:t>
      </w:r>
      <w:r w:rsidRPr="00EC3311">
        <w:rPr>
          <w:strike/>
        </w:rPr>
        <w:tab/>
        <w:t>1,525,970</w:t>
      </w:r>
    </w:p>
    <w:p w:rsidR="00EC3311" w:rsidRDefault="00EC3311" w:rsidP="00C36DBD">
      <w:pPr>
        <w:ind w:left="360" w:hanging="360"/>
        <w:jc w:val="both"/>
      </w:pPr>
      <w:r>
        <w:t>12.</w:t>
      </w:r>
      <w:r>
        <w:tab/>
        <w:t xml:space="preserve">In </w:t>
      </w:r>
      <w:r>
        <w:rPr>
          <w:b/>
        </w:rPr>
        <w:t>Exhibit A</w:t>
      </w:r>
      <w:r w:rsidR="0005140C">
        <w:rPr>
          <w:b/>
        </w:rPr>
        <w:t>,</w:t>
      </w:r>
      <w:r w:rsidR="0005140C">
        <w:t xml:space="preserve"> in the very bottom Row, in Columns 2, 3, and 4, make the following changes:</w:t>
      </w:r>
    </w:p>
    <w:p w:rsidR="0005140C" w:rsidRDefault="0005140C" w:rsidP="00C36DBD">
      <w:pPr>
        <w:ind w:left="360" w:hanging="360"/>
        <w:jc w:val="both"/>
        <w:rPr>
          <w:b/>
          <w:u w:val="single"/>
        </w:rPr>
      </w:pPr>
      <w:r>
        <w:tab/>
      </w:r>
      <w:r>
        <w:rPr>
          <w:b/>
        </w:rPr>
        <w:t>Total:</w:t>
      </w:r>
      <w:r>
        <w:rPr>
          <w:b/>
        </w:rPr>
        <w:tab/>
      </w:r>
      <w:r>
        <w:rPr>
          <w:b/>
          <w:strike/>
        </w:rPr>
        <w:t>15,815,144</w:t>
      </w:r>
      <w:r>
        <w:rPr>
          <w:b/>
        </w:rPr>
        <w:t xml:space="preserve"> </w:t>
      </w:r>
      <w:r>
        <w:rPr>
          <w:b/>
          <w:u w:val="single"/>
        </w:rPr>
        <w:t>13,332,847</w:t>
      </w:r>
      <w:r>
        <w:rPr>
          <w:b/>
        </w:rPr>
        <w:tab/>
      </w:r>
      <w:r>
        <w:rPr>
          <w:b/>
        </w:rPr>
        <w:tab/>
      </w:r>
      <w:r w:rsidRPr="0005140C">
        <w:rPr>
          <w:b/>
          <w:strike/>
        </w:rPr>
        <w:t>18,013,778</w:t>
      </w:r>
      <w:r>
        <w:rPr>
          <w:b/>
        </w:rPr>
        <w:t xml:space="preserve"> </w:t>
      </w:r>
      <w:r w:rsidRPr="0005140C">
        <w:rPr>
          <w:b/>
          <w:u w:val="single"/>
        </w:rPr>
        <w:t>15,408,739</w:t>
      </w:r>
      <w:r>
        <w:rPr>
          <w:b/>
        </w:rPr>
        <w:tab/>
      </w:r>
      <w:r>
        <w:rPr>
          <w:b/>
        </w:rPr>
        <w:tab/>
      </w:r>
      <w:r w:rsidRPr="0005140C">
        <w:rPr>
          <w:b/>
          <w:strike/>
        </w:rPr>
        <w:t>8,188,787</w:t>
      </w:r>
      <w:r>
        <w:rPr>
          <w:b/>
        </w:rPr>
        <w:t xml:space="preserve"> </w:t>
      </w:r>
      <w:r w:rsidRPr="0005140C">
        <w:rPr>
          <w:b/>
          <w:u w:val="single"/>
        </w:rPr>
        <w:t>5,661,790</w:t>
      </w:r>
    </w:p>
    <w:p w:rsidR="0005140C" w:rsidRDefault="0005140C" w:rsidP="00C36DBD">
      <w:pPr>
        <w:ind w:left="360" w:hanging="360"/>
        <w:jc w:val="both"/>
      </w:pPr>
      <w:r>
        <w:t>13.</w:t>
      </w:r>
      <w:r>
        <w:tab/>
        <w:t xml:space="preserve">In </w:t>
      </w:r>
      <w:r>
        <w:rPr>
          <w:b/>
        </w:rPr>
        <w:t>Exhibit B</w:t>
      </w:r>
      <w:r>
        <w:t>, delete the entirety of Rows 5, 10, 12, and 13</w:t>
      </w:r>
    </w:p>
    <w:p w:rsidR="0005140C" w:rsidRPr="00EC3311" w:rsidRDefault="0005140C" w:rsidP="0005140C">
      <w:pPr>
        <w:spacing w:after="0" w:line="240" w:lineRule="auto"/>
        <w:ind w:left="360" w:hanging="360"/>
        <w:jc w:val="both"/>
        <w:rPr>
          <w:strike/>
        </w:rPr>
      </w:pPr>
      <w:r>
        <w:tab/>
      </w:r>
      <w:r w:rsidRPr="00EC3311">
        <w:rPr>
          <w:strike/>
        </w:rPr>
        <w:t>118008</w:t>
      </w:r>
      <w:r w:rsidRPr="00EC3311">
        <w:rPr>
          <w:strike/>
        </w:rPr>
        <w:tab/>
        <w:t>Radio Communications – DGS</w:t>
      </w:r>
      <w:r w:rsidRPr="00EC3311">
        <w:rPr>
          <w:strike/>
        </w:rPr>
        <w:tab/>
      </w:r>
      <w:r w:rsidRPr="00EC3311">
        <w:rPr>
          <w:strike/>
        </w:rPr>
        <w:tab/>
      </w:r>
      <w:r>
        <w:rPr>
          <w:strike/>
        </w:rPr>
        <w:t>112,770</w:t>
      </w:r>
    </w:p>
    <w:p w:rsidR="0005140C" w:rsidRPr="00EC3311" w:rsidRDefault="0005140C" w:rsidP="0005140C">
      <w:pPr>
        <w:spacing w:after="0" w:line="240" w:lineRule="auto"/>
        <w:ind w:left="360" w:hanging="360"/>
        <w:jc w:val="both"/>
        <w:rPr>
          <w:strike/>
        </w:rPr>
      </w:pPr>
      <w:r w:rsidRPr="00EC3311">
        <w:tab/>
      </w:r>
      <w:r w:rsidRPr="00EC3311">
        <w:rPr>
          <w:strike/>
        </w:rPr>
        <w:t>118019</w:t>
      </w:r>
      <w:r w:rsidRPr="00EC3311">
        <w:rPr>
          <w:strike/>
        </w:rPr>
        <w:tab/>
        <w:t>NN Integrated Justice – JB</w:t>
      </w:r>
      <w:r w:rsidRPr="00EC3311">
        <w:rPr>
          <w:strike/>
        </w:rPr>
        <w:tab/>
      </w:r>
      <w:r w:rsidRPr="00EC3311">
        <w:rPr>
          <w:strike/>
        </w:rPr>
        <w:tab/>
        <w:t>375,000</w:t>
      </w:r>
    </w:p>
    <w:p w:rsidR="0005140C" w:rsidRPr="00EC3311" w:rsidRDefault="0005140C" w:rsidP="0005140C">
      <w:pPr>
        <w:spacing w:after="0" w:line="240" w:lineRule="auto"/>
        <w:ind w:left="360" w:hanging="360"/>
        <w:jc w:val="both"/>
        <w:rPr>
          <w:strike/>
        </w:rPr>
      </w:pPr>
      <w:r w:rsidRPr="00EC3311">
        <w:tab/>
      </w:r>
      <w:r w:rsidRPr="00EC3311">
        <w:rPr>
          <w:strike/>
        </w:rPr>
        <w:t>118022</w:t>
      </w:r>
      <w:r w:rsidRPr="00EC3311">
        <w:rPr>
          <w:strike/>
        </w:rPr>
        <w:tab/>
        <w:t>FMIS Maintenance – OOC</w:t>
      </w:r>
      <w:r w:rsidRPr="00EC3311">
        <w:rPr>
          <w:strike/>
        </w:rPr>
        <w:tab/>
      </w:r>
      <w:r w:rsidRPr="00EC3311">
        <w:rPr>
          <w:strike/>
        </w:rPr>
        <w:tab/>
        <w:t>1,2</w:t>
      </w:r>
      <w:r>
        <w:rPr>
          <w:strike/>
        </w:rPr>
        <w:t>16,199</w:t>
      </w:r>
    </w:p>
    <w:p w:rsidR="0005140C" w:rsidRDefault="0005140C" w:rsidP="0005140C">
      <w:pPr>
        <w:ind w:left="360" w:hanging="360"/>
        <w:jc w:val="both"/>
        <w:rPr>
          <w:strike/>
        </w:rPr>
      </w:pPr>
      <w:r w:rsidRPr="00EC3311">
        <w:tab/>
      </w:r>
      <w:r w:rsidRPr="00EC3311">
        <w:rPr>
          <w:strike/>
        </w:rPr>
        <w:t>118023</w:t>
      </w:r>
      <w:r w:rsidRPr="00EC3311">
        <w:rPr>
          <w:strike/>
        </w:rPr>
        <w:tab/>
        <w:t>Facility Maintenance – DGS</w:t>
      </w:r>
      <w:r w:rsidRPr="00EC3311">
        <w:rPr>
          <w:strike/>
        </w:rPr>
        <w:tab/>
      </w:r>
      <w:r w:rsidRPr="00EC3311">
        <w:rPr>
          <w:strike/>
        </w:rPr>
        <w:tab/>
      </w:r>
      <w:r>
        <w:rPr>
          <w:strike/>
        </w:rPr>
        <w:t>901,070</w:t>
      </w:r>
    </w:p>
    <w:p w:rsidR="0005140C" w:rsidRDefault="0005140C" w:rsidP="0005140C">
      <w:pPr>
        <w:ind w:left="360" w:hanging="360"/>
        <w:jc w:val="both"/>
      </w:pPr>
      <w:r>
        <w:t>14.</w:t>
      </w:r>
      <w:r>
        <w:tab/>
        <w:t xml:space="preserve">In </w:t>
      </w:r>
      <w:r>
        <w:rPr>
          <w:b/>
        </w:rPr>
        <w:t>Exhibit B</w:t>
      </w:r>
      <w:r>
        <w:t>, in the very bottom Row, in Column 2, make the following change:</w:t>
      </w:r>
    </w:p>
    <w:p w:rsidR="0005140C" w:rsidRDefault="0005140C" w:rsidP="0005140C">
      <w:pPr>
        <w:ind w:left="360" w:hanging="360"/>
        <w:jc w:val="both"/>
        <w:rPr>
          <w:b/>
        </w:rPr>
      </w:pPr>
      <w:r>
        <w:tab/>
      </w:r>
      <w:r>
        <w:rPr>
          <w:b/>
        </w:rPr>
        <w:t>Total:</w:t>
      </w:r>
      <w:r>
        <w:rPr>
          <w:b/>
        </w:rPr>
        <w:tab/>
      </w:r>
      <w:r>
        <w:rPr>
          <w:b/>
          <w:strike/>
        </w:rPr>
        <w:t>21,013,778</w:t>
      </w:r>
      <w:r>
        <w:rPr>
          <w:b/>
        </w:rPr>
        <w:t xml:space="preserve"> </w:t>
      </w:r>
      <w:r>
        <w:rPr>
          <w:b/>
          <w:u w:val="single"/>
        </w:rPr>
        <w:t>18,408,739</w:t>
      </w:r>
    </w:p>
    <w:p w:rsidR="0005140C" w:rsidRDefault="0005140C" w:rsidP="0005140C">
      <w:pPr>
        <w:spacing w:after="120" w:line="240" w:lineRule="auto"/>
        <w:ind w:left="360" w:hanging="360"/>
        <w:jc w:val="both"/>
      </w:pPr>
      <w:r>
        <w:t>15.</w:t>
      </w:r>
      <w:r>
        <w:tab/>
      </w:r>
      <w:r>
        <w:t>Renumber or re-letter succeeding paragraphs, section, and exhibits, as necessary and appropriate. The Office of Legislative Services and the Office of Legislative Counsel, with notice to the sponsor(s) of the Legislation, are hereby authorized to make technical edits to this Legislation as necessary and appropriate to correct grammatical and/or scrivener’s errors, and to effectuate the Committee’s intent in approving this Legislation. This amendment shall supersede inconsistent language contained in any other Committee amendment, which shall be conformed to the intent or language of this amendment.</w:t>
      </w:r>
    </w:p>
    <w:p w:rsidR="0005140C" w:rsidRDefault="0005140C" w:rsidP="0005140C">
      <w:pPr>
        <w:spacing w:after="0" w:line="240" w:lineRule="auto"/>
        <w:ind w:left="720" w:hanging="720"/>
        <w:jc w:val="both"/>
      </w:pPr>
      <w:r>
        <w:t>Motion by A.K. Crotty</w:t>
      </w:r>
    </w:p>
    <w:p w:rsidR="0005140C" w:rsidRDefault="0005140C" w:rsidP="0005140C">
      <w:pPr>
        <w:spacing w:after="0" w:line="240" w:lineRule="auto"/>
        <w:ind w:left="720" w:hanging="720"/>
        <w:jc w:val="both"/>
      </w:pPr>
      <w:r>
        <w:t>Second by N. Brown</w:t>
      </w:r>
    </w:p>
    <w:p w:rsidR="0005140C" w:rsidRPr="0005140C" w:rsidRDefault="0005140C" w:rsidP="0005140C">
      <w:pPr>
        <w:ind w:left="720" w:hanging="720"/>
        <w:jc w:val="both"/>
      </w:pPr>
      <w:r>
        <w:t>Vote: 4-0</w:t>
      </w:r>
      <w:bookmarkStart w:id="0" w:name="_GoBack"/>
      <w:bookmarkEnd w:id="0"/>
    </w:p>
    <w:sectPr w:rsidR="0005140C" w:rsidRPr="00051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3E"/>
    <w:rsid w:val="0005140C"/>
    <w:rsid w:val="000E0685"/>
    <w:rsid w:val="0066283E"/>
    <w:rsid w:val="00744F71"/>
    <w:rsid w:val="00822A08"/>
    <w:rsid w:val="00B62ADE"/>
    <w:rsid w:val="00BC0EFE"/>
    <w:rsid w:val="00C072F7"/>
    <w:rsid w:val="00C36DBD"/>
    <w:rsid w:val="00EC3311"/>
    <w:rsid w:val="00EC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309B"/>
  <w15:chartTrackingRefBased/>
  <w15:docId w15:val="{CFCA8BDF-FC2B-46C2-8220-3251399E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Legislation</dc:creator>
  <cp:keywords/>
  <dc:description/>
  <cp:lastModifiedBy>Legislation</cp:lastModifiedBy>
  <cp:revision>1</cp:revision>
  <dcterms:created xsi:type="dcterms:W3CDTF">2022-06-02T17:01:00Z</dcterms:created>
  <dcterms:modified xsi:type="dcterms:W3CDTF">2022-06-02T20:47:00Z</dcterms:modified>
</cp:coreProperties>
</file>